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05" w:rsidRDefault="00223B05" w:rsidP="00223B05">
      <w:pPr>
        <w:jc w:val="center"/>
      </w:pPr>
      <w:r>
        <w:rPr>
          <w:noProof/>
        </w:rPr>
        <w:drawing>
          <wp:inline distT="0" distB="0" distL="0" distR="0" wp14:anchorId="4AEBE301" wp14:editId="56708D61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B05" w:rsidRDefault="00223B05" w:rsidP="00223B05">
      <w:pPr>
        <w:pStyle w:val="2"/>
      </w:pPr>
    </w:p>
    <w:p w:rsidR="00223B05" w:rsidRDefault="00223B05" w:rsidP="00223B05">
      <w:pPr>
        <w:pStyle w:val="a3"/>
        <w:jc w:val="center"/>
        <w:rPr>
          <w:spacing w:val="40"/>
          <w:sz w:val="32"/>
          <w:szCs w:val="38"/>
        </w:rPr>
      </w:pPr>
      <w:r>
        <w:rPr>
          <w:spacing w:val="40"/>
          <w:sz w:val="32"/>
          <w:szCs w:val="38"/>
        </w:rPr>
        <w:t>АДМИНИСТРАЦИЯ ГОРОДА ЮГОРСКА</w:t>
      </w:r>
    </w:p>
    <w:p w:rsidR="00223B05" w:rsidRDefault="00223B05" w:rsidP="00223B05">
      <w:pPr>
        <w:jc w:val="center"/>
        <w:rPr>
          <w:sz w:val="28"/>
          <w:szCs w:val="34"/>
        </w:rPr>
      </w:pPr>
      <w:r>
        <w:rPr>
          <w:sz w:val="28"/>
          <w:szCs w:val="34"/>
        </w:rPr>
        <w:t>Ханты-Мансийского автономного округа  - Югры</w:t>
      </w:r>
    </w:p>
    <w:p w:rsidR="00223B05" w:rsidRPr="006A67BC" w:rsidRDefault="00223B05" w:rsidP="00223B05">
      <w:pPr>
        <w:pStyle w:val="5"/>
        <w:numPr>
          <w:ilvl w:val="0"/>
          <w:numId w:val="0"/>
        </w:numPr>
        <w:rPr>
          <w:sz w:val="28"/>
          <w:szCs w:val="34"/>
        </w:rPr>
      </w:pPr>
    </w:p>
    <w:p w:rsidR="00223B05" w:rsidRPr="00965221" w:rsidRDefault="00223B05" w:rsidP="00223B05">
      <w:pPr>
        <w:jc w:val="center"/>
        <w:rPr>
          <w:b/>
          <w:sz w:val="40"/>
          <w:szCs w:val="40"/>
        </w:rPr>
      </w:pPr>
      <w:r w:rsidRPr="00965221">
        <w:rPr>
          <w:b/>
          <w:sz w:val="32"/>
          <w:szCs w:val="32"/>
        </w:rPr>
        <w:t xml:space="preserve">МЕЖВЕДОМСТВЕННАЯ КОМИССИЯ ПО ОХРАНЕ ТРУДА </w:t>
      </w:r>
    </w:p>
    <w:p w:rsidR="00223B05" w:rsidRDefault="00223B05" w:rsidP="00223B05">
      <w:pPr>
        <w:spacing w:line="360" w:lineRule="auto"/>
        <w:jc w:val="center"/>
        <w:rPr>
          <w:sz w:val="28"/>
        </w:rPr>
      </w:pPr>
    </w:p>
    <w:p w:rsidR="00223B05" w:rsidRDefault="00223B05" w:rsidP="00223B05">
      <w:pPr>
        <w:spacing w:line="360" w:lineRule="auto"/>
        <w:jc w:val="center"/>
        <w:rPr>
          <w:b/>
          <w:sz w:val="28"/>
        </w:rPr>
      </w:pPr>
      <w:r w:rsidRPr="003033C3">
        <w:rPr>
          <w:b/>
          <w:sz w:val="28"/>
        </w:rPr>
        <w:t>ИЗВЕЩЕНИЕ</w:t>
      </w:r>
    </w:p>
    <w:p w:rsidR="00223B05" w:rsidRPr="00BC5A94" w:rsidRDefault="00223B05" w:rsidP="00223B05">
      <w:pPr>
        <w:spacing w:line="360" w:lineRule="auto"/>
        <w:jc w:val="center"/>
        <w:rPr>
          <w:b/>
          <w:sz w:val="28"/>
        </w:rPr>
      </w:pPr>
    </w:p>
    <w:p w:rsidR="00223B05" w:rsidRPr="00A07110" w:rsidRDefault="00223B05" w:rsidP="00223B05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30 октября    2014 года     в  16  </w:t>
      </w:r>
      <w:r w:rsidRPr="004F148B">
        <w:rPr>
          <w:b/>
          <w:sz w:val="24"/>
          <w:szCs w:val="24"/>
        </w:rPr>
        <w:t>час</w:t>
      </w:r>
      <w:r>
        <w:rPr>
          <w:b/>
          <w:sz w:val="24"/>
          <w:szCs w:val="24"/>
        </w:rPr>
        <w:t xml:space="preserve">ов в </w:t>
      </w:r>
      <w:r>
        <w:rPr>
          <w:sz w:val="24"/>
          <w:szCs w:val="24"/>
        </w:rPr>
        <w:t xml:space="preserve"> зале заседаний  администрации города Югорска, (кабинет 413) </w:t>
      </w:r>
      <w:r w:rsidRPr="00BB4D75">
        <w:rPr>
          <w:sz w:val="24"/>
          <w:szCs w:val="24"/>
        </w:rPr>
        <w:t>состоится</w:t>
      </w:r>
      <w:r>
        <w:rPr>
          <w:sz w:val="24"/>
          <w:szCs w:val="24"/>
        </w:rPr>
        <w:t xml:space="preserve"> заседание Межведомственной комиссии по охране. </w:t>
      </w:r>
    </w:p>
    <w:p w:rsidR="00223B05" w:rsidRDefault="00223B05" w:rsidP="00223B05">
      <w:pPr>
        <w:jc w:val="center"/>
        <w:rPr>
          <w:b/>
          <w:sz w:val="24"/>
          <w:szCs w:val="24"/>
        </w:rPr>
      </w:pPr>
    </w:p>
    <w:p w:rsidR="00223B05" w:rsidRPr="00173B04" w:rsidRDefault="00223B05" w:rsidP="00173B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Повестка дня</w:t>
      </w:r>
    </w:p>
    <w:p w:rsidR="00223B05" w:rsidRPr="009771AF" w:rsidRDefault="00223B05" w:rsidP="006B2308">
      <w:pPr>
        <w:pStyle w:val="21"/>
        <w:ind w:firstLine="567"/>
        <w:jc w:val="both"/>
        <w:rPr>
          <w:b w:val="0"/>
          <w:szCs w:val="24"/>
          <w:u w:val="none"/>
        </w:rPr>
      </w:pPr>
    </w:p>
    <w:p w:rsidR="00DC3A10" w:rsidRPr="004343AD" w:rsidRDefault="00DC3A10" w:rsidP="006B2308">
      <w:pPr>
        <w:pStyle w:val="a5"/>
        <w:numPr>
          <w:ilvl w:val="0"/>
          <w:numId w:val="2"/>
        </w:numPr>
        <w:ind w:left="0" w:firstLine="567"/>
        <w:jc w:val="both"/>
        <w:rPr>
          <w:sz w:val="24"/>
          <w:szCs w:val="24"/>
        </w:rPr>
      </w:pPr>
      <w:r w:rsidRPr="004343AD">
        <w:rPr>
          <w:sz w:val="24"/>
          <w:szCs w:val="24"/>
        </w:rPr>
        <w:t xml:space="preserve">Об исполнении решения Межведомственной комиссии по охране труда от </w:t>
      </w:r>
      <w:r>
        <w:rPr>
          <w:sz w:val="24"/>
          <w:szCs w:val="24"/>
        </w:rPr>
        <w:t>13.05.2014</w:t>
      </w:r>
      <w:r w:rsidRPr="004343AD">
        <w:rPr>
          <w:sz w:val="24"/>
          <w:szCs w:val="24"/>
        </w:rPr>
        <w:t xml:space="preserve">. Докладчик: главный специалист по охране труда отдела по труду УЭП администрации города Югорска </w:t>
      </w:r>
      <w:r w:rsidR="006B2308">
        <w:rPr>
          <w:sz w:val="24"/>
          <w:szCs w:val="24"/>
        </w:rPr>
        <w:t xml:space="preserve">- </w:t>
      </w:r>
      <w:r w:rsidRPr="004343AD">
        <w:rPr>
          <w:sz w:val="24"/>
          <w:szCs w:val="24"/>
        </w:rPr>
        <w:t>Л.Б. Комлева</w:t>
      </w:r>
      <w:r>
        <w:rPr>
          <w:sz w:val="24"/>
          <w:szCs w:val="24"/>
        </w:rPr>
        <w:t xml:space="preserve">. </w:t>
      </w:r>
    </w:p>
    <w:p w:rsidR="00DC3A10" w:rsidRPr="00EB1E57" w:rsidRDefault="00DC3A10" w:rsidP="006B2308">
      <w:pPr>
        <w:pStyle w:val="a5"/>
        <w:numPr>
          <w:ilvl w:val="0"/>
          <w:numId w:val="2"/>
        </w:numPr>
        <w:ind w:left="0" w:firstLine="567"/>
        <w:jc w:val="both"/>
        <w:rPr>
          <w:sz w:val="24"/>
          <w:szCs w:val="24"/>
        </w:rPr>
      </w:pPr>
      <w:r w:rsidRPr="00EB1E57">
        <w:rPr>
          <w:sz w:val="24"/>
          <w:szCs w:val="24"/>
        </w:rPr>
        <w:t xml:space="preserve">Состояние условий и охраны труда в муниципальном образовании за первое полугодие 2014 года. Докладчик: главный специалист по охране труда отдела по труду УЭП администрации города Югорска </w:t>
      </w:r>
      <w:r w:rsidR="006B2308">
        <w:rPr>
          <w:sz w:val="24"/>
          <w:szCs w:val="24"/>
        </w:rPr>
        <w:t xml:space="preserve">- </w:t>
      </w:r>
      <w:r w:rsidRPr="00EB1E57">
        <w:rPr>
          <w:sz w:val="24"/>
          <w:szCs w:val="24"/>
        </w:rPr>
        <w:t>Л.Б. Комлева.</w:t>
      </w:r>
    </w:p>
    <w:p w:rsidR="00DC3A10" w:rsidRPr="00DC3A10" w:rsidRDefault="00DC3A10" w:rsidP="006B2308">
      <w:pPr>
        <w:pStyle w:val="a5"/>
        <w:numPr>
          <w:ilvl w:val="0"/>
          <w:numId w:val="2"/>
        </w:numPr>
        <w:ind w:left="0" w:firstLine="567"/>
        <w:jc w:val="both"/>
        <w:rPr>
          <w:sz w:val="24"/>
          <w:szCs w:val="24"/>
        </w:rPr>
      </w:pPr>
      <w:r w:rsidRPr="00DC3A10">
        <w:rPr>
          <w:sz w:val="24"/>
          <w:szCs w:val="24"/>
        </w:rPr>
        <w:t>Об исполнении мероприятий подпрограмм</w:t>
      </w:r>
      <w:r>
        <w:rPr>
          <w:sz w:val="24"/>
          <w:szCs w:val="24"/>
        </w:rPr>
        <w:t>ы</w:t>
      </w:r>
      <w:r w:rsidRPr="00DC3A10">
        <w:rPr>
          <w:sz w:val="24"/>
          <w:szCs w:val="24"/>
        </w:rPr>
        <w:t xml:space="preserve"> </w:t>
      </w:r>
      <w:r w:rsidRPr="00DC3A10">
        <w:rPr>
          <w:sz w:val="24"/>
          <w:szCs w:val="24"/>
          <w:lang w:val="en-US"/>
        </w:rPr>
        <w:t>V</w:t>
      </w:r>
      <w:r w:rsidRPr="00DC3A10">
        <w:rPr>
          <w:sz w:val="24"/>
          <w:szCs w:val="24"/>
        </w:rPr>
        <w:t xml:space="preserve"> «Совершенствование социально-трудовых отношений и охраны труда»</w:t>
      </w:r>
      <w:r>
        <w:rPr>
          <w:sz w:val="24"/>
          <w:szCs w:val="24"/>
        </w:rPr>
        <w:t xml:space="preserve"> </w:t>
      </w:r>
      <w:r w:rsidRPr="00DC3A10">
        <w:rPr>
          <w:sz w:val="24"/>
          <w:szCs w:val="24"/>
        </w:rPr>
        <w:t xml:space="preserve"> муниципальной программы города Югорска «Социально-экономическое развитие и совершенствование государственного и муниципального управления в городе Югорске на 2014- 2020 годы</w:t>
      </w:r>
      <w:r>
        <w:rPr>
          <w:sz w:val="24"/>
          <w:szCs w:val="24"/>
        </w:rPr>
        <w:t>». Докладчик: начальник отдела по труду</w:t>
      </w:r>
      <w:r w:rsidRPr="00DC3A10">
        <w:rPr>
          <w:sz w:val="24"/>
          <w:szCs w:val="24"/>
        </w:rPr>
        <w:t xml:space="preserve"> </w:t>
      </w:r>
      <w:r w:rsidRPr="004343AD">
        <w:rPr>
          <w:sz w:val="24"/>
          <w:szCs w:val="24"/>
        </w:rPr>
        <w:t>УЭП администрации города Югорска</w:t>
      </w:r>
      <w:r>
        <w:rPr>
          <w:sz w:val="24"/>
          <w:szCs w:val="24"/>
        </w:rPr>
        <w:t xml:space="preserve"> </w:t>
      </w:r>
      <w:r w:rsidR="006B2308">
        <w:rPr>
          <w:sz w:val="24"/>
          <w:szCs w:val="24"/>
        </w:rPr>
        <w:t xml:space="preserve">- </w:t>
      </w:r>
      <w:r>
        <w:rPr>
          <w:sz w:val="24"/>
          <w:szCs w:val="24"/>
        </w:rPr>
        <w:t>А.В. Тарасенко.</w:t>
      </w:r>
    </w:p>
    <w:p w:rsidR="00EB1E57" w:rsidRPr="00EB1E57" w:rsidRDefault="00EB1E57" w:rsidP="006B2308">
      <w:pPr>
        <w:pStyle w:val="a5"/>
        <w:numPr>
          <w:ilvl w:val="0"/>
          <w:numId w:val="2"/>
        </w:numPr>
        <w:tabs>
          <w:tab w:val="num" w:pos="0"/>
        </w:tabs>
        <w:ind w:left="0" w:firstLine="567"/>
        <w:jc w:val="both"/>
        <w:rPr>
          <w:sz w:val="24"/>
          <w:szCs w:val="24"/>
        </w:rPr>
      </w:pPr>
      <w:r w:rsidRPr="00EB1E57">
        <w:rPr>
          <w:sz w:val="24"/>
          <w:szCs w:val="24"/>
        </w:rPr>
        <w:t>О проведении периодических медицинских осмотров работников, занятых во вредных и (или) опасных условиях труда в  201</w:t>
      </w:r>
      <w:r w:rsidR="00173B04">
        <w:rPr>
          <w:sz w:val="24"/>
          <w:szCs w:val="24"/>
        </w:rPr>
        <w:t>4</w:t>
      </w:r>
      <w:r w:rsidRPr="00EB1E57">
        <w:rPr>
          <w:sz w:val="24"/>
          <w:szCs w:val="24"/>
        </w:rPr>
        <w:t xml:space="preserve"> году. Докладчик: </w:t>
      </w:r>
      <w:r>
        <w:rPr>
          <w:sz w:val="24"/>
          <w:szCs w:val="24"/>
        </w:rPr>
        <w:t>заведующий поликлиникой  БУ «Центральная городская больница города Югорска»</w:t>
      </w:r>
      <w:r w:rsidR="006B2308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Н.И. Попова.</w:t>
      </w:r>
    </w:p>
    <w:p w:rsidR="00223B05" w:rsidRPr="00EB1E57" w:rsidRDefault="00EB1E57" w:rsidP="006B2308">
      <w:pPr>
        <w:pStyle w:val="a5"/>
        <w:numPr>
          <w:ilvl w:val="0"/>
          <w:numId w:val="2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Предварительные итоги работы по финансированию предупредительных мер, скидки – надбавки к страховому тарифу на обязательное социальное страхование от несчастных случаев на производстве и профессиональных заболеваний. Информация о задолженности  страхователей перед Фондом социального страхования РФ. </w:t>
      </w:r>
      <w:r w:rsidR="00223B05" w:rsidRPr="00EB1E57">
        <w:rPr>
          <w:sz w:val="24"/>
          <w:szCs w:val="24"/>
        </w:rPr>
        <w:t>Докладчик: директор  филиала № 4 ГУ-РО ФСС Российской Федерации по ХМАО – Югре</w:t>
      </w:r>
      <w:r w:rsidR="006B2308">
        <w:rPr>
          <w:sz w:val="24"/>
          <w:szCs w:val="24"/>
        </w:rPr>
        <w:t xml:space="preserve"> - </w:t>
      </w:r>
      <w:r>
        <w:rPr>
          <w:sz w:val="24"/>
          <w:szCs w:val="24"/>
        </w:rPr>
        <w:t>Г.В. Опанасенко</w:t>
      </w:r>
      <w:r w:rsidR="00223B05" w:rsidRPr="00EB1E57">
        <w:rPr>
          <w:sz w:val="24"/>
          <w:szCs w:val="24"/>
        </w:rPr>
        <w:t>.</w:t>
      </w:r>
    </w:p>
    <w:p w:rsidR="00223B05" w:rsidRPr="0095663D" w:rsidRDefault="00223B05" w:rsidP="00223B05">
      <w:pPr>
        <w:tabs>
          <w:tab w:val="num" w:pos="0"/>
        </w:tabs>
        <w:jc w:val="both"/>
        <w:rPr>
          <w:sz w:val="24"/>
          <w:u w:val="single"/>
        </w:rPr>
      </w:pPr>
      <w:r w:rsidRPr="0095663D">
        <w:rPr>
          <w:sz w:val="24"/>
          <w:szCs w:val="24"/>
        </w:rPr>
        <w:tab/>
      </w:r>
    </w:p>
    <w:p w:rsidR="00173B04" w:rsidRDefault="00173B04" w:rsidP="00173B04">
      <w:pPr>
        <w:pStyle w:val="21"/>
        <w:tabs>
          <w:tab w:val="left" w:pos="5400"/>
        </w:tabs>
        <w:jc w:val="left"/>
        <w:rPr>
          <w:b w:val="0"/>
          <w:szCs w:val="24"/>
          <w:u w:val="none"/>
        </w:rPr>
      </w:pPr>
    </w:p>
    <w:p w:rsidR="006B2308" w:rsidRDefault="006B2308" w:rsidP="00173B04">
      <w:pPr>
        <w:pStyle w:val="21"/>
        <w:tabs>
          <w:tab w:val="left" w:pos="5400"/>
        </w:tabs>
        <w:jc w:val="left"/>
        <w:rPr>
          <w:b w:val="0"/>
          <w:szCs w:val="24"/>
          <w:u w:val="none"/>
        </w:rPr>
      </w:pPr>
    </w:p>
    <w:p w:rsidR="006B2308" w:rsidRDefault="006B2308" w:rsidP="00173B04">
      <w:pPr>
        <w:pStyle w:val="21"/>
        <w:tabs>
          <w:tab w:val="left" w:pos="5400"/>
        </w:tabs>
        <w:jc w:val="left"/>
        <w:rPr>
          <w:b w:val="0"/>
          <w:szCs w:val="24"/>
          <w:u w:val="none"/>
        </w:rPr>
      </w:pPr>
    </w:p>
    <w:p w:rsidR="006B2308" w:rsidRDefault="006B2308" w:rsidP="00173B04">
      <w:pPr>
        <w:pStyle w:val="21"/>
        <w:tabs>
          <w:tab w:val="left" w:pos="5400"/>
        </w:tabs>
        <w:jc w:val="left"/>
        <w:rPr>
          <w:b w:val="0"/>
          <w:szCs w:val="24"/>
          <w:u w:val="none"/>
        </w:rPr>
      </w:pPr>
    </w:p>
    <w:p w:rsidR="00223B05" w:rsidRPr="00173B04" w:rsidRDefault="00EB1E57" w:rsidP="00173B04">
      <w:pPr>
        <w:pStyle w:val="21"/>
        <w:tabs>
          <w:tab w:val="left" w:pos="5400"/>
        </w:tabs>
        <w:jc w:val="left"/>
        <w:rPr>
          <w:b w:val="0"/>
          <w:szCs w:val="24"/>
          <w:u w:val="none"/>
        </w:rPr>
      </w:pPr>
      <w:bookmarkStart w:id="0" w:name="_GoBack"/>
      <w:bookmarkEnd w:id="0"/>
      <w:r>
        <w:rPr>
          <w:b w:val="0"/>
          <w:szCs w:val="24"/>
          <w:u w:val="none"/>
        </w:rPr>
        <w:tab/>
      </w:r>
    </w:p>
    <w:p w:rsidR="00223B05" w:rsidRPr="00965221" w:rsidRDefault="00223B05" w:rsidP="00223B0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комиссии</w:t>
      </w:r>
      <w:r>
        <w:rPr>
          <w:b/>
          <w:sz w:val="24"/>
          <w:szCs w:val="24"/>
        </w:rPr>
        <w:tab/>
      </w:r>
      <w:r w:rsidRPr="004F148B">
        <w:rPr>
          <w:b/>
          <w:sz w:val="24"/>
          <w:szCs w:val="24"/>
        </w:rPr>
        <w:tab/>
      </w:r>
      <w:r w:rsidR="00312614">
        <w:rPr>
          <w:b/>
          <w:sz w:val="24"/>
          <w:szCs w:val="24"/>
        </w:rPr>
        <w:tab/>
      </w:r>
      <w:r w:rsidR="00312614">
        <w:rPr>
          <w:b/>
          <w:sz w:val="24"/>
          <w:szCs w:val="24"/>
        </w:rPr>
        <w:tab/>
      </w:r>
      <w:r w:rsidR="00312614">
        <w:rPr>
          <w:b/>
          <w:sz w:val="24"/>
          <w:szCs w:val="24"/>
        </w:rPr>
        <w:tab/>
        <w:t xml:space="preserve">  </w:t>
      </w:r>
      <w:r w:rsidR="00312614">
        <w:rPr>
          <w:b/>
          <w:sz w:val="24"/>
          <w:szCs w:val="24"/>
        </w:rPr>
        <w:tab/>
      </w:r>
      <w:r w:rsidR="00312614">
        <w:rPr>
          <w:b/>
          <w:sz w:val="24"/>
          <w:szCs w:val="24"/>
        </w:rPr>
        <w:tab/>
      </w:r>
      <w:r w:rsidR="00312614">
        <w:rPr>
          <w:b/>
          <w:sz w:val="24"/>
          <w:szCs w:val="24"/>
        </w:rPr>
        <w:tab/>
        <w:t xml:space="preserve">      </w:t>
      </w:r>
      <w:r w:rsidR="006B2308">
        <w:rPr>
          <w:b/>
          <w:sz w:val="24"/>
          <w:szCs w:val="24"/>
        </w:rPr>
        <w:t xml:space="preserve">                                                             </w:t>
      </w:r>
      <w:r>
        <w:rPr>
          <w:b/>
          <w:sz w:val="24"/>
          <w:szCs w:val="24"/>
        </w:rPr>
        <w:t xml:space="preserve"> </w:t>
      </w:r>
      <w:r w:rsidRPr="004F148B">
        <w:rPr>
          <w:b/>
          <w:sz w:val="24"/>
          <w:szCs w:val="24"/>
        </w:rPr>
        <w:t>М.И. Бодак</w:t>
      </w:r>
    </w:p>
    <w:p w:rsidR="00223B05" w:rsidRDefault="00223B05" w:rsidP="00223B05"/>
    <w:p w:rsidR="00223B05" w:rsidRDefault="00223B05" w:rsidP="00223B05">
      <w:pPr>
        <w:rPr>
          <w:sz w:val="24"/>
          <w:szCs w:val="24"/>
        </w:rPr>
      </w:pPr>
    </w:p>
    <w:p w:rsidR="00223B05" w:rsidRDefault="00223B05" w:rsidP="00223B05">
      <w:pPr>
        <w:rPr>
          <w:sz w:val="24"/>
          <w:szCs w:val="24"/>
        </w:rPr>
      </w:pPr>
    </w:p>
    <w:p w:rsidR="00173B04" w:rsidRDefault="00173B04" w:rsidP="00223B05">
      <w:pPr>
        <w:rPr>
          <w:sz w:val="24"/>
          <w:szCs w:val="24"/>
        </w:rPr>
      </w:pPr>
    </w:p>
    <w:p w:rsidR="00173B04" w:rsidRDefault="00173B04" w:rsidP="00223B05">
      <w:pPr>
        <w:rPr>
          <w:sz w:val="24"/>
          <w:szCs w:val="24"/>
        </w:rPr>
      </w:pPr>
    </w:p>
    <w:p w:rsidR="00223B05" w:rsidRDefault="00223B05" w:rsidP="00223B05"/>
    <w:p w:rsidR="00B60F01" w:rsidRDefault="00B60F01"/>
    <w:sectPr w:rsidR="00B60F01" w:rsidSect="00C153D8">
      <w:pgSz w:w="11906" w:h="16838"/>
      <w:pgMar w:top="719" w:right="74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72C7EE5"/>
    <w:multiLevelType w:val="hybridMultilevel"/>
    <w:tmpl w:val="943AE968"/>
    <w:lvl w:ilvl="0" w:tplc="B5421980">
      <w:start w:val="1"/>
      <w:numFmt w:val="decimal"/>
      <w:lvlText w:val="%1."/>
      <w:lvlJc w:val="left"/>
      <w:pPr>
        <w:ind w:left="435" w:hanging="43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2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05"/>
    <w:rsid w:val="00173B04"/>
    <w:rsid w:val="00223B05"/>
    <w:rsid w:val="00283098"/>
    <w:rsid w:val="00312614"/>
    <w:rsid w:val="00482BAF"/>
    <w:rsid w:val="004D5B80"/>
    <w:rsid w:val="006B2308"/>
    <w:rsid w:val="00B60F01"/>
    <w:rsid w:val="00DC3A10"/>
    <w:rsid w:val="00DD4EAA"/>
    <w:rsid w:val="00EB1E57"/>
    <w:rsid w:val="00EE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23B05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223B05"/>
    <w:pPr>
      <w:keepNext/>
      <w:numPr>
        <w:ilvl w:val="4"/>
        <w:numId w:val="1"/>
      </w:numPr>
      <w:suppressAutoHyphens/>
      <w:jc w:val="center"/>
      <w:outlineLvl w:val="4"/>
    </w:pPr>
    <w:rPr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23B0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223B05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21">
    <w:name w:val="Body Text 2"/>
    <w:basedOn w:val="a"/>
    <w:link w:val="22"/>
    <w:rsid w:val="00223B05"/>
    <w:pPr>
      <w:jc w:val="center"/>
    </w:pPr>
    <w:rPr>
      <w:b/>
      <w:sz w:val="24"/>
      <w:u w:val="single"/>
    </w:rPr>
  </w:style>
  <w:style w:type="character" w:customStyle="1" w:styleId="22">
    <w:name w:val="Основной текст 2 Знак"/>
    <w:basedOn w:val="a0"/>
    <w:link w:val="21"/>
    <w:rsid w:val="00223B05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3">
    <w:name w:val="Body Text 3"/>
    <w:basedOn w:val="a"/>
    <w:link w:val="30"/>
    <w:rsid w:val="00223B0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23B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rsid w:val="00223B05"/>
    <w:pPr>
      <w:spacing w:after="120"/>
    </w:pPr>
  </w:style>
  <w:style w:type="character" w:customStyle="1" w:styleId="a4">
    <w:name w:val="Основной текст Знак"/>
    <w:basedOn w:val="a0"/>
    <w:link w:val="a3"/>
    <w:rsid w:val="00223B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23B05"/>
    <w:pPr>
      <w:ind w:left="720"/>
      <w:contextualSpacing/>
    </w:pPr>
  </w:style>
  <w:style w:type="paragraph" w:styleId="a6">
    <w:name w:val="Normal (Web)"/>
    <w:basedOn w:val="a"/>
    <w:rsid w:val="00223B05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23B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3B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23B05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223B05"/>
    <w:pPr>
      <w:keepNext/>
      <w:numPr>
        <w:ilvl w:val="4"/>
        <w:numId w:val="1"/>
      </w:numPr>
      <w:suppressAutoHyphens/>
      <w:jc w:val="center"/>
      <w:outlineLvl w:val="4"/>
    </w:pPr>
    <w:rPr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23B0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223B05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21">
    <w:name w:val="Body Text 2"/>
    <w:basedOn w:val="a"/>
    <w:link w:val="22"/>
    <w:rsid w:val="00223B05"/>
    <w:pPr>
      <w:jc w:val="center"/>
    </w:pPr>
    <w:rPr>
      <w:b/>
      <w:sz w:val="24"/>
      <w:u w:val="single"/>
    </w:rPr>
  </w:style>
  <w:style w:type="character" w:customStyle="1" w:styleId="22">
    <w:name w:val="Основной текст 2 Знак"/>
    <w:basedOn w:val="a0"/>
    <w:link w:val="21"/>
    <w:rsid w:val="00223B05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3">
    <w:name w:val="Body Text 3"/>
    <w:basedOn w:val="a"/>
    <w:link w:val="30"/>
    <w:rsid w:val="00223B0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23B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rsid w:val="00223B05"/>
    <w:pPr>
      <w:spacing w:after="120"/>
    </w:pPr>
  </w:style>
  <w:style w:type="character" w:customStyle="1" w:styleId="a4">
    <w:name w:val="Основной текст Знак"/>
    <w:basedOn w:val="a0"/>
    <w:link w:val="a3"/>
    <w:rsid w:val="00223B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23B05"/>
    <w:pPr>
      <w:ind w:left="720"/>
      <w:contextualSpacing/>
    </w:pPr>
  </w:style>
  <w:style w:type="paragraph" w:styleId="a6">
    <w:name w:val="Normal (Web)"/>
    <w:basedOn w:val="a"/>
    <w:rsid w:val="00223B05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23B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3B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9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3</cp:revision>
  <dcterms:created xsi:type="dcterms:W3CDTF">2014-10-23T07:54:00Z</dcterms:created>
  <dcterms:modified xsi:type="dcterms:W3CDTF">2014-10-23T10:13:00Z</dcterms:modified>
</cp:coreProperties>
</file>